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9" w:rsidRPr="00B60E99" w:rsidRDefault="00B60E99" w:rsidP="00B60E9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99">
        <w:rPr>
          <w:rFonts w:ascii="Times New Roman" w:hAnsi="Times New Roman" w:cs="Times New Roman"/>
          <w:b/>
          <w:sz w:val="28"/>
          <w:szCs w:val="28"/>
        </w:rPr>
        <w:t>П</w:t>
      </w:r>
      <w:r w:rsidRPr="00B60E99">
        <w:rPr>
          <w:rFonts w:ascii="Times New Roman" w:hAnsi="Times New Roman" w:cs="Times New Roman"/>
          <w:b/>
          <w:sz w:val="28"/>
          <w:szCs w:val="28"/>
        </w:rPr>
        <w:t>риём заявлений от граждан на аккредитацию их в качестве общественных наблюдателей при проведении</w:t>
      </w:r>
      <w:r w:rsidRPr="00B60E99">
        <w:rPr>
          <w:rFonts w:ascii="Times New Roman" w:hAnsi="Times New Roman" w:cs="Times New Roman"/>
          <w:b/>
          <w:sz w:val="28"/>
          <w:szCs w:val="28"/>
        </w:rPr>
        <w:t xml:space="preserve"> ГИА</w:t>
      </w:r>
    </w:p>
    <w:p w:rsidR="00B60E99" w:rsidRPr="00B60E99" w:rsidRDefault="00B60E99" w:rsidP="00B60E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60E99">
        <w:rPr>
          <w:rFonts w:ascii="Times New Roman" w:hAnsi="Times New Roman" w:cs="Times New Roman"/>
          <w:sz w:val="28"/>
          <w:szCs w:val="28"/>
        </w:rPr>
        <w:t>ача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B60E99">
        <w:rPr>
          <w:rFonts w:ascii="Times New Roman" w:hAnsi="Times New Roman" w:cs="Times New Roman"/>
          <w:sz w:val="28"/>
          <w:szCs w:val="28"/>
        </w:rPr>
        <w:t xml:space="preserve">приём заявлений </w:t>
      </w:r>
      <w:proofErr w:type="gramStart"/>
      <w:r w:rsidRPr="00B60E99">
        <w:rPr>
          <w:rFonts w:ascii="Times New Roman" w:hAnsi="Times New Roman" w:cs="Times New Roman"/>
          <w:sz w:val="28"/>
          <w:szCs w:val="28"/>
        </w:rPr>
        <w:t>от граждан на аккредитацию их в качестве общественных наблюдателей при проведении государственной итоговой аттестации по образовательным программам</w:t>
      </w:r>
      <w:proofErr w:type="gramEnd"/>
      <w:r w:rsidRPr="00B60E99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общего образования, а также при рассмотрении областной конфликтной комиссией апелляций участников государственной итоговой аттестации о несогласии с выставленными баллами в 2015 году на территории области.</w:t>
      </w: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99">
        <w:rPr>
          <w:rFonts w:ascii="Times New Roman" w:hAnsi="Times New Roman" w:cs="Times New Roman"/>
          <w:sz w:val="28"/>
          <w:szCs w:val="28"/>
        </w:rPr>
        <w:t>Заявление об аккредитации гражданина в качестве общественного наблюдателя подается им лично в следующие места подачи заявлений:</w:t>
      </w: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99">
        <w:rPr>
          <w:rFonts w:ascii="Times New Roman" w:hAnsi="Times New Roman" w:cs="Times New Roman"/>
          <w:sz w:val="28"/>
          <w:szCs w:val="28"/>
        </w:rPr>
        <w:t>- государственное бюджетное учреждение Ростовской области «Ростовский областной центр обработки информации в сфере образования» г. Ростов-на-Дону, ул. Ленина,92;</w:t>
      </w: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Тацинского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раона</w:t>
      </w:r>
      <w:proofErr w:type="spellEnd"/>
      <w:r w:rsidRPr="00B60E99">
        <w:rPr>
          <w:rFonts w:ascii="Times New Roman" w:hAnsi="Times New Roman" w:cs="Times New Roman"/>
          <w:sz w:val="28"/>
          <w:szCs w:val="28"/>
        </w:rPr>
        <w:t>.</w:t>
      </w: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99">
        <w:rPr>
          <w:rFonts w:ascii="Times New Roman" w:hAnsi="Times New Roman" w:cs="Times New Roman"/>
          <w:sz w:val="28"/>
          <w:szCs w:val="28"/>
        </w:rPr>
        <w:t>При подаче заявления при себе необходимо иметь документ, удостоверяющий личность. Гражданин самостоятельно определяет место подачи заявления на аккредитацию в качестве общественного наблюдателя.</w:t>
      </w: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99">
        <w:rPr>
          <w:rFonts w:ascii="Times New Roman" w:hAnsi="Times New Roman" w:cs="Times New Roman"/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99">
        <w:rPr>
          <w:rFonts w:ascii="Times New Roman" w:hAnsi="Times New Roman" w:cs="Times New Roman"/>
          <w:sz w:val="28"/>
          <w:szCs w:val="28"/>
        </w:rPr>
        <w:t>Приём заявлений от граждан на аккредитацию их в качестве общественного наблюдателя завершается:</w:t>
      </w: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99">
        <w:rPr>
          <w:rFonts w:ascii="Times New Roman" w:hAnsi="Times New Roman" w:cs="Times New Roman"/>
          <w:sz w:val="28"/>
          <w:szCs w:val="28"/>
        </w:rPr>
        <w:t>- на экзаме</w:t>
      </w:r>
      <w:proofErr w:type="gramStart"/>
      <w:r w:rsidRPr="00B60E9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60E99">
        <w:rPr>
          <w:rFonts w:ascii="Times New Roman" w:hAnsi="Times New Roman" w:cs="Times New Roman"/>
          <w:sz w:val="28"/>
          <w:szCs w:val="28"/>
        </w:rPr>
        <w:t>ы) по включенным в государственную итоговую аттестацию учебным предметами за три рабочих дня до установленной даты проведения экзамена(</w:t>
      </w:r>
      <w:proofErr w:type="spellStart"/>
      <w:r w:rsidRPr="00B60E9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60E99">
        <w:rPr>
          <w:rFonts w:ascii="Times New Roman" w:hAnsi="Times New Roman" w:cs="Times New Roman"/>
          <w:sz w:val="28"/>
          <w:szCs w:val="28"/>
        </w:rPr>
        <w:t>) по соответствующему учебному предмету;</w:t>
      </w: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99">
        <w:rPr>
          <w:rFonts w:ascii="Times New Roman" w:hAnsi="Times New Roman" w:cs="Times New Roman"/>
          <w:sz w:val="28"/>
          <w:szCs w:val="28"/>
        </w:rPr>
        <w:t>- на рассмотрение апелляций участника государственной итоговой аттестации о несогласии с выставленными баллами – за две недели до даты рассмотрения апелляций.</w:t>
      </w: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99">
        <w:rPr>
          <w:rFonts w:ascii="Times New Roman" w:hAnsi="Times New Roman" w:cs="Times New Roman"/>
          <w:sz w:val="28"/>
          <w:szCs w:val="28"/>
        </w:rPr>
        <w:t xml:space="preserve">Желающие стать общественными наблюдателями могут пройти также специальное дистанционное обучение с </w:t>
      </w:r>
      <w:r w:rsidRPr="00B60E99">
        <w:rPr>
          <w:rFonts w:ascii="Times New Roman" w:hAnsi="Times New Roman" w:cs="Times New Roman"/>
          <w:sz w:val="28"/>
          <w:szCs w:val="28"/>
        </w:rPr>
        <w:t>последующим</w:t>
      </w:r>
      <w:r w:rsidRPr="00B60E99">
        <w:rPr>
          <w:rFonts w:ascii="Times New Roman" w:hAnsi="Times New Roman" w:cs="Times New Roman"/>
          <w:sz w:val="28"/>
          <w:szCs w:val="28"/>
        </w:rPr>
        <w:t xml:space="preserve"> контрольным тестированием – для этого необходимо заполнить регистрационную форму на сайте www.egebook.ru. Краткий образовательный курс позволит будущим общественным наблюдателям узнать необходимую информацию об установленном порядке проведении государственной итоговой аттестации, в том числе в форме единого государственного экзамена, о его нормативно-правовом обеспечении.</w:t>
      </w: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99">
        <w:rPr>
          <w:rFonts w:ascii="Times New Roman" w:hAnsi="Times New Roman" w:cs="Times New Roman"/>
          <w:b/>
          <w:sz w:val="28"/>
          <w:szCs w:val="28"/>
        </w:rPr>
        <w:lastRenderedPageBreak/>
        <w:t>Справочно:</w:t>
      </w: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99">
        <w:rPr>
          <w:rFonts w:ascii="Times New Roman" w:hAnsi="Times New Roman" w:cs="Times New Roman"/>
          <w:sz w:val="28"/>
          <w:szCs w:val="28"/>
        </w:rPr>
        <w:t>Общественный наблюдатель имеет право:</w:t>
      </w: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99">
        <w:rPr>
          <w:rFonts w:ascii="Times New Roman" w:hAnsi="Times New Roman" w:cs="Times New Roman"/>
          <w:sz w:val="28"/>
          <w:szCs w:val="28"/>
        </w:rPr>
        <w:t xml:space="preserve">    присутствовать на месте (в пункте) проведения экзамена, в том числе находиться в аудиториях, в которых проводится экзамен;</w:t>
      </w: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99">
        <w:rPr>
          <w:rFonts w:ascii="Times New Roman" w:hAnsi="Times New Roman" w:cs="Times New Roman"/>
          <w:sz w:val="28"/>
          <w:szCs w:val="28"/>
        </w:rPr>
        <w:t xml:space="preserve">    присутствовать при рассмотрении апелляций областной конфликтной комиссией;</w:t>
      </w: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99">
        <w:rPr>
          <w:rFonts w:ascii="Times New Roman" w:hAnsi="Times New Roman" w:cs="Times New Roman"/>
          <w:sz w:val="28"/>
          <w:szCs w:val="28"/>
        </w:rPr>
        <w:t xml:space="preserve">    осуществлять наблюдение за проведением экзамена или рассмотрением апелляций в специально организованном месте;</w:t>
      </w: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99">
        <w:rPr>
          <w:rFonts w:ascii="Times New Roman" w:hAnsi="Times New Roman" w:cs="Times New Roman"/>
          <w:sz w:val="28"/>
          <w:szCs w:val="28"/>
        </w:rPr>
        <w:t xml:space="preserve">    незамедлительно информировать уполномоченного представителя государственной экзаменационной комиссии о нарушениях установленного порядка проведения государственной итоговой аттестации;</w:t>
      </w: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99">
        <w:rPr>
          <w:rFonts w:ascii="Times New Roman" w:hAnsi="Times New Roman" w:cs="Times New Roman"/>
          <w:sz w:val="28"/>
          <w:szCs w:val="28"/>
        </w:rPr>
        <w:t xml:space="preserve">    сообщать, направлять в орган исполнительной власти субъекта Российской Федерации информацию о выявленных им нарушениях установленного порядка;</w:t>
      </w: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99">
        <w:rPr>
          <w:rFonts w:ascii="Times New Roman" w:hAnsi="Times New Roman" w:cs="Times New Roman"/>
          <w:sz w:val="28"/>
          <w:szCs w:val="28"/>
        </w:rPr>
        <w:t xml:space="preserve">    получать информацию о принятых мерах по выявленным им фактам нарушения порядка проведения государственной итоговой аттестации или рассмотрения апелляций.</w:t>
      </w: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0E99">
        <w:rPr>
          <w:rFonts w:ascii="Times New Roman" w:hAnsi="Times New Roman" w:cs="Times New Roman"/>
          <w:b/>
          <w:sz w:val="28"/>
          <w:szCs w:val="28"/>
        </w:rPr>
        <w:t>Вместе с тем, общественный наблюдатель не вправе:</w:t>
      </w:r>
    </w:p>
    <w:bookmarkEnd w:id="0"/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99">
        <w:rPr>
          <w:rFonts w:ascii="Times New Roman" w:hAnsi="Times New Roman" w:cs="Times New Roman"/>
          <w:sz w:val="28"/>
          <w:szCs w:val="28"/>
        </w:rPr>
        <w:t xml:space="preserve">    нарушать ход проведения государственной итоговой аттестации, рассмотрения апелляций;</w:t>
      </w: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99">
        <w:rPr>
          <w:rFonts w:ascii="Times New Roman" w:hAnsi="Times New Roman" w:cs="Times New Roman"/>
          <w:sz w:val="28"/>
          <w:szCs w:val="28"/>
        </w:rPr>
        <w:t xml:space="preserve">    оказывать содействие или отвлекать обучающихся при выполнении ими экзаменационных работ (при рассмотрении апелляции);</w:t>
      </w:r>
    </w:p>
    <w:p w:rsidR="00B60E99" w:rsidRPr="00B60E99" w:rsidRDefault="00B60E99" w:rsidP="00B60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99">
        <w:rPr>
          <w:rFonts w:ascii="Times New Roman" w:hAnsi="Times New Roman" w:cs="Times New Roman"/>
          <w:sz w:val="28"/>
          <w:szCs w:val="28"/>
        </w:rPr>
        <w:t xml:space="preserve">    в местах проведения государственной итоговой аттестации иметь при себе и использовать средства связи (мобильный телефон) и электронно-вычислительной техники (в том числе калькуляторы).</w:t>
      </w:r>
    </w:p>
    <w:p w:rsidR="00EA616C" w:rsidRDefault="00EA616C"/>
    <w:sectPr w:rsidR="00EA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B4"/>
    <w:rsid w:val="00A15CB4"/>
    <w:rsid w:val="00B60E99"/>
    <w:rsid w:val="00E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2015-05-22T11:42:00Z</dcterms:created>
  <dcterms:modified xsi:type="dcterms:W3CDTF">2015-05-22T11:46:00Z</dcterms:modified>
</cp:coreProperties>
</file>