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78" w:rsidRPr="00DA6924" w:rsidRDefault="00101C78" w:rsidP="00E2757B">
      <w:pPr>
        <w:pStyle w:val="BodyText"/>
        <w:jc w:val="center"/>
        <w:rPr>
          <w:b/>
          <w:bCs/>
        </w:rPr>
      </w:pPr>
      <w:bookmarkStart w:id="0" w:name="_GoBack"/>
      <w:r w:rsidRPr="00DA6924">
        <w:rPr>
          <w:b/>
          <w:bCs/>
        </w:rPr>
        <w:t>Ежегодный конкурс молодых журналистов «Юный журналист Дона»</w:t>
      </w:r>
    </w:p>
    <w:p w:rsidR="00101C78" w:rsidRPr="00DA6924" w:rsidRDefault="00101C78" w:rsidP="006D7875">
      <w:pPr>
        <w:pStyle w:val="BodyText"/>
        <w:jc w:val="right"/>
        <w:rPr>
          <w:b/>
          <w:bCs/>
        </w:rPr>
      </w:pPr>
    </w:p>
    <w:p w:rsidR="00101C78" w:rsidRPr="00DA6924" w:rsidRDefault="00101C78" w:rsidP="00E2757B">
      <w:pPr>
        <w:pStyle w:val="BodyText"/>
        <w:jc w:val="center"/>
        <w:rPr>
          <w:b/>
          <w:bCs/>
        </w:rPr>
      </w:pPr>
      <w:r w:rsidRPr="00DA6924">
        <w:rPr>
          <w:b/>
          <w:bCs/>
        </w:rPr>
        <w:t>Информация о конкурсе</w:t>
      </w:r>
    </w:p>
    <w:p w:rsidR="00101C78" w:rsidRPr="00DA6924" w:rsidRDefault="00101C78" w:rsidP="00E2757B">
      <w:pPr>
        <w:pStyle w:val="BodyText"/>
        <w:jc w:val="center"/>
        <w:rPr>
          <w:b/>
          <w:bCs/>
        </w:rPr>
      </w:pPr>
    </w:p>
    <w:p w:rsidR="00101C78" w:rsidRPr="00DA6924" w:rsidRDefault="00101C78" w:rsidP="00666AE2">
      <w:pPr>
        <w:pStyle w:val="BodyText"/>
        <w:ind w:firstLine="709"/>
      </w:pPr>
      <w:r w:rsidRPr="00DA6924">
        <w:t>В целях привлечения внимания общественности к творческим достижениям молодых журналистов, выявления талантливых юных журналистов Ростовской области с целью подготовки профессионального кадрового резерва, привлечения молодежи к реализации социально значимых проектов в средствах массовой информации постановлением Правительства Ростовской области от 29.12.2014 № 910 (в редакции постановления от 06.10.2015 № 11) утвержден ежегодный конкурс молодых журналистов «Юный журналист Дона».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666AE2">
      <w:pPr>
        <w:pStyle w:val="BodyText"/>
        <w:ind w:firstLine="709"/>
      </w:pPr>
      <w:r w:rsidRPr="00DA6924">
        <w:t>Претендентами на участие в конкурсе являются юные корреспонденты в двух возрастных категориях (10 – 13 лет, 14 – 18 лет), проживающие на территории Ростовской области и направившие в комиссию по отбору победителей среди участников ежегодного конкурса молодых журналистов «Юный журналист Дона» заявки на участие в конкурсе. К участию в конкурсе допускаются коллективные творческие работы, если возраст всех членов коллектива соответствует требованиям конкурса.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3F6A60">
      <w:pPr>
        <w:pStyle w:val="BodyText"/>
        <w:jc w:val="center"/>
        <w:rPr>
          <w:b/>
          <w:bCs/>
        </w:rPr>
      </w:pPr>
      <w:r w:rsidRPr="00DA6924">
        <w:rPr>
          <w:b/>
          <w:bCs/>
        </w:rPr>
        <w:t>Порядок проведения конкурса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666AE2">
      <w:pPr>
        <w:pStyle w:val="BodyText"/>
        <w:ind w:firstLine="709"/>
      </w:pPr>
      <w:r w:rsidRPr="00DA6924">
        <w:t>Конкурс проводится в два этапа:</w:t>
      </w:r>
    </w:p>
    <w:p w:rsidR="00101C78" w:rsidRPr="00DA6924" w:rsidRDefault="00101C78" w:rsidP="00666AE2">
      <w:pPr>
        <w:pStyle w:val="BodyText"/>
        <w:ind w:firstLine="709"/>
      </w:pPr>
      <w:r w:rsidRPr="00DA6924">
        <w:t xml:space="preserve">первый этап: с 1 марта по 15 апреля 2016 года осуществляется прием заявок по установленной форме и творческих работ, опубликованных (размещенных) в период с 01 апреля 2015 года по </w:t>
      </w:r>
      <w:r w:rsidRPr="00830074">
        <w:rPr>
          <w:highlight w:val="yellow"/>
        </w:rPr>
        <w:t>31 марта 2016 года;</w:t>
      </w:r>
    </w:p>
    <w:p w:rsidR="00101C78" w:rsidRPr="00DA6924" w:rsidRDefault="00101C78" w:rsidP="00666AE2">
      <w:pPr>
        <w:pStyle w:val="BodyText"/>
        <w:ind w:firstLine="709"/>
      </w:pPr>
      <w:r w:rsidRPr="00DA6924">
        <w:t>второй этап: с 16 апреля по 15 мая 2016 года – проведение заседания комиссии, определение победителей.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3F6A60">
      <w:pPr>
        <w:pStyle w:val="BodyText"/>
        <w:jc w:val="center"/>
        <w:rPr>
          <w:b/>
          <w:bCs/>
        </w:rPr>
      </w:pPr>
      <w:r w:rsidRPr="00DA6924">
        <w:rPr>
          <w:b/>
          <w:bCs/>
        </w:rPr>
        <w:t>Порядок представления документов для участия в конкурсе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666AE2">
      <w:pPr>
        <w:pStyle w:val="BodyText"/>
        <w:ind w:firstLine="709"/>
      </w:pPr>
      <w:r w:rsidRPr="00DA6924">
        <w:t>Для участия в конкурсе претендент не позднее 15 апреля 2016 года представляет в комиссию:</w:t>
      </w:r>
    </w:p>
    <w:p w:rsidR="00101C78" w:rsidRPr="00DA6924" w:rsidRDefault="00101C78" w:rsidP="00666AE2">
      <w:pPr>
        <w:pStyle w:val="BodyText"/>
        <w:numPr>
          <w:ilvl w:val="0"/>
          <w:numId w:val="2"/>
        </w:numPr>
        <w:ind w:left="0" w:firstLine="709"/>
      </w:pPr>
      <w:r w:rsidRPr="00DA6924">
        <w:t>заявку на бумажном носителе (а также на электронном носителе в текстовом формате) по форме согласно приложению к настоящему Положению;</w:t>
      </w:r>
    </w:p>
    <w:p w:rsidR="00101C78" w:rsidRPr="00DA6924" w:rsidRDefault="00101C78" w:rsidP="00666AE2">
      <w:pPr>
        <w:pStyle w:val="BodyText"/>
        <w:numPr>
          <w:ilvl w:val="0"/>
          <w:numId w:val="2"/>
        </w:numPr>
        <w:ind w:left="0" w:firstLine="709"/>
      </w:pPr>
      <w:r w:rsidRPr="00DA6924">
        <w:t>конкурсные материалы.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3F6A60">
      <w:pPr>
        <w:pStyle w:val="BodyText"/>
        <w:jc w:val="center"/>
        <w:rPr>
          <w:b/>
          <w:bCs/>
        </w:rPr>
      </w:pPr>
      <w:r w:rsidRPr="00DA6924">
        <w:rPr>
          <w:b/>
          <w:bCs/>
        </w:rPr>
        <w:t>Конкурсные материалы: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666AE2">
      <w:pPr>
        <w:pStyle w:val="BodyText"/>
        <w:ind w:firstLine="709"/>
      </w:pPr>
      <w:r w:rsidRPr="00DA6924">
        <w:t>должны быть опубликованы (размещены) в средствах массовой информации, распространяемых на территории одного или нескольких муниципальных образований Ростовской области или всей Ростовской области, или Российской Федерации, на русском языке: в периодических печатных изданиях или изданиях в информационно-телекоммуникационной сети «Интернет», на телеканалах или радиоканалах, а также в школьных газетах в период с  01 апреля 2015 года по 31 марта 2016 года;</w:t>
      </w:r>
    </w:p>
    <w:p w:rsidR="00101C78" w:rsidRPr="00DA6924" w:rsidRDefault="00101C78" w:rsidP="00666AE2">
      <w:pPr>
        <w:pStyle w:val="BodyText"/>
        <w:ind w:firstLine="709"/>
      </w:pPr>
      <w:r w:rsidRPr="00DA6924">
        <w:t>не должны носить рекламный характер;</w:t>
      </w:r>
    </w:p>
    <w:p w:rsidR="00101C78" w:rsidRPr="00DA6924" w:rsidRDefault="00101C78" w:rsidP="00666AE2">
      <w:pPr>
        <w:pStyle w:val="BodyText"/>
        <w:ind w:firstLine="709"/>
      </w:pPr>
      <w:r w:rsidRPr="00DA6924">
        <w:t>не должны выходить на коммерческих условиях;</w:t>
      </w:r>
    </w:p>
    <w:p w:rsidR="00101C78" w:rsidRPr="00DA6924" w:rsidRDefault="00101C78" w:rsidP="00666AE2">
      <w:pPr>
        <w:pStyle w:val="BodyText"/>
        <w:ind w:firstLine="709"/>
      </w:pPr>
      <w:r w:rsidRPr="00DA6924">
        <w:t>не должны содержать 50 и более процентов текста, являющегося перепечаткой из других средств массовой информации.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666AE2">
      <w:pPr>
        <w:pStyle w:val="BodyText"/>
        <w:ind w:firstLine="709"/>
      </w:pPr>
      <w:r w:rsidRPr="00DA6924">
        <w:t>Претенденты вправе представить на конкурс не более 2-х заявок по каждой из объявленных номинаций. Представление одних и тех же конкурсных материалов в разных номинациях не допускается.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666AE2">
      <w:pPr>
        <w:pStyle w:val="BodyText"/>
        <w:ind w:firstLine="709"/>
      </w:pPr>
      <w:r w:rsidRPr="00DA6924">
        <w:t>Конкурсные материалы включают в себя:</w:t>
      </w:r>
    </w:p>
    <w:p w:rsidR="00101C78" w:rsidRPr="00DA6924" w:rsidRDefault="00101C78" w:rsidP="00666AE2">
      <w:pPr>
        <w:pStyle w:val="BodyText"/>
        <w:ind w:firstLine="709"/>
      </w:pPr>
      <w:r w:rsidRPr="00DA6924">
        <w:t>Для материалов, размещенных в периодических печатных изданиях:</w:t>
      </w:r>
    </w:p>
    <w:p w:rsidR="00101C78" w:rsidRPr="00DA6924" w:rsidRDefault="00101C78" w:rsidP="00666AE2">
      <w:pPr>
        <w:pStyle w:val="BodyText"/>
        <w:numPr>
          <w:ilvl w:val="0"/>
          <w:numId w:val="3"/>
        </w:numPr>
        <w:ind w:left="0" w:firstLine="709"/>
      </w:pPr>
      <w:r w:rsidRPr="00DA6924">
        <w:t>оригиналы периодических печатных изданий, в которых опубликованы конкурсные материалы (с обязательным выделением материала на полосе издания) в одном экземпляре;</w:t>
      </w:r>
    </w:p>
    <w:p w:rsidR="00101C78" w:rsidRPr="00DA6924" w:rsidRDefault="00101C78" w:rsidP="00666AE2">
      <w:pPr>
        <w:pStyle w:val="BodyText"/>
        <w:numPr>
          <w:ilvl w:val="0"/>
          <w:numId w:val="3"/>
        </w:numPr>
        <w:ind w:left="0" w:firstLine="709"/>
      </w:pPr>
      <w:r w:rsidRPr="00DA6924">
        <w:t>конкурсные материалы в формате pdf либо jpeg на цифровом носителе (СD, DVD-диске) в одном экземпляре;</w:t>
      </w:r>
    </w:p>
    <w:p w:rsidR="00101C78" w:rsidRPr="00DA6924" w:rsidRDefault="00101C78" w:rsidP="00666AE2">
      <w:pPr>
        <w:pStyle w:val="BodyText"/>
        <w:ind w:firstLine="709"/>
      </w:pPr>
      <w:r w:rsidRPr="00DA6924">
        <w:t>Для материалов, размещенных в электронных средствах массовой информации:</w:t>
      </w:r>
    </w:p>
    <w:p w:rsidR="00101C78" w:rsidRPr="00DA6924" w:rsidRDefault="00101C78" w:rsidP="00666AE2">
      <w:pPr>
        <w:pStyle w:val="BodyText"/>
        <w:ind w:firstLine="709"/>
      </w:pPr>
      <w:r w:rsidRPr="00DA6924">
        <w:t>на телеканалах:</w:t>
      </w:r>
    </w:p>
    <w:p w:rsidR="00101C78" w:rsidRPr="00DA6924" w:rsidRDefault="00101C78" w:rsidP="00666AE2">
      <w:pPr>
        <w:pStyle w:val="BodyText"/>
        <w:numPr>
          <w:ilvl w:val="0"/>
          <w:numId w:val="4"/>
        </w:numPr>
        <w:ind w:left="0" w:firstLine="709"/>
      </w:pPr>
      <w:r w:rsidRPr="00DA6924">
        <w:t>видеозаписи конкурсных материалов, вышедших на телеканале (в телеэфире), в форматах воспроизведения mpeg4 либо avi на  цифровом носителе (СD, DVD-диске) в одном экземпляре;</w:t>
      </w:r>
    </w:p>
    <w:p w:rsidR="00101C78" w:rsidRPr="00DA6924" w:rsidRDefault="00101C78" w:rsidP="00666AE2">
      <w:pPr>
        <w:pStyle w:val="BodyText"/>
        <w:numPr>
          <w:ilvl w:val="0"/>
          <w:numId w:val="4"/>
        </w:numPr>
        <w:ind w:left="0" w:firstLine="709"/>
      </w:pPr>
      <w:r w:rsidRPr="00DA6924">
        <w:t>эфирная справка на бумажном носителе (а также на цифровом носителе в текстовом формате) от редакции средства массовой информации, разместившей материал, с указанием темы, даты выхода в эфир, хронометража;</w:t>
      </w:r>
    </w:p>
    <w:p w:rsidR="00101C78" w:rsidRPr="00DA6924" w:rsidRDefault="00101C78" w:rsidP="00666AE2">
      <w:pPr>
        <w:pStyle w:val="BodyText"/>
        <w:ind w:firstLine="709"/>
      </w:pPr>
      <w:r w:rsidRPr="00DA6924">
        <w:t xml:space="preserve">в изданиях в информационно-телекоммуникационной сети «Интернет»: </w:t>
      </w:r>
    </w:p>
    <w:p w:rsidR="00101C78" w:rsidRPr="00DA6924" w:rsidRDefault="00101C78" w:rsidP="00666AE2">
      <w:pPr>
        <w:pStyle w:val="BodyText"/>
        <w:numPr>
          <w:ilvl w:val="0"/>
          <w:numId w:val="5"/>
        </w:numPr>
        <w:ind w:left="0" w:firstLine="709"/>
      </w:pPr>
      <w:r w:rsidRPr="00DA6924">
        <w:t>распечатка (скриншоты) конкурсных материалов, размещенных в издании в информационно-телекоммуникационной сети «Интернет» в текстовом формате или формате pdf или jpeg на цифровом носителе (СD, DVD-диске) в одном экземпляре;</w:t>
      </w:r>
    </w:p>
    <w:p w:rsidR="00101C78" w:rsidRPr="00DA6924" w:rsidRDefault="00101C78" w:rsidP="00666AE2">
      <w:pPr>
        <w:pStyle w:val="BodyText"/>
        <w:ind w:firstLine="709"/>
      </w:pPr>
      <w:r w:rsidRPr="00DA6924">
        <w:t>на радиоканалах:</w:t>
      </w:r>
    </w:p>
    <w:p w:rsidR="00101C78" w:rsidRPr="00DA6924" w:rsidRDefault="00101C78" w:rsidP="00666AE2">
      <w:pPr>
        <w:pStyle w:val="BodyText"/>
        <w:numPr>
          <w:ilvl w:val="0"/>
          <w:numId w:val="5"/>
        </w:numPr>
        <w:ind w:left="0" w:firstLine="709"/>
      </w:pPr>
      <w:r w:rsidRPr="00DA6924">
        <w:t>аудиозаписи конкурсных материалов, вышедших на радиоканале (в радиоэфире), в форматах воспроизведения mp3 на цифровом носителе (СD, DVD-диске) в одном экземпляре;</w:t>
      </w:r>
    </w:p>
    <w:p w:rsidR="00101C78" w:rsidRPr="00DA6924" w:rsidRDefault="00101C78" w:rsidP="00666AE2">
      <w:pPr>
        <w:pStyle w:val="BodyText"/>
        <w:numPr>
          <w:ilvl w:val="0"/>
          <w:numId w:val="5"/>
        </w:numPr>
        <w:ind w:left="0" w:firstLine="709"/>
      </w:pPr>
      <w:r w:rsidRPr="00DA6924">
        <w:t>эфирная справка на бумажном носителе (а также на цифровом носителе в текстовом формате) от редакции средства массовой информации, разместившей материал, с указанием темы, даты выхода в эфир, хронометража.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3F6A60">
      <w:pPr>
        <w:pStyle w:val="BodyText"/>
        <w:jc w:val="center"/>
        <w:rPr>
          <w:b/>
          <w:bCs/>
        </w:rPr>
      </w:pPr>
    </w:p>
    <w:p w:rsidR="00101C78" w:rsidRPr="00DA6924" w:rsidRDefault="00101C78" w:rsidP="003F6A60">
      <w:pPr>
        <w:pStyle w:val="BodyText"/>
        <w:jc w:val="center"/>
        <w:rPr>
          <w:b/>
          <w:bCs/>
        </w:rPr>
      </w:pPr>
    </w:p>
    <w:p w:rsidR="00101C78" w:rsidRPr="00DA6924" w:rsidRDefault="00101C78" w:rsidP="003F6A60">
      <w:pPr>
        <w:pStyle w:val="BodyText"/>
        <w:jc w:val="center"/>
        <w:rPr>
          <w:b/>
          <w:bCs/>
        </w:rPr>
      </w:pPr>
    </w:p>
    <w:p w:rsidR="00101C78" w:rsidRPr="00DA6924" w:rsidRDefault="00101C78" w:rsidP="003F6A60">
      <w:pPr>
        <w:pStyle w:val="BodyText"/>
        <w:jc w:val="center"/>
        <w:rPr>
          <w:b/>
          <w:bCs/>
        </w:rPr>
      </w:pPr>
    </w:p>
    <w:p w:rsidR="00101C78" w:rsidRPr="00DA6924" w:rsidRDefault="00101C78" w:rsidP="003F6A60">
      <w:pPr>
        <w:pStyle w:val="BodyText"/>
        <w:jc w:val="center"/>
        <w:rPr>
          <w:b/>
          <w:bCs/>
        </w:rPr>
      </w:pPr>
      <w:r w:rsidRPr="00DA6924">
        <w:rPr>
          <w:b/>
          <w:bCs/>
        </w:rPr>
        <w:t>Номинации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666AE2">
      <w:pPr>
        <w:pStyle w:val="BodyText"/>
        <w:ind w:firstLine="709"/>
      </w:pPr>
      <w:r w:rsidRPr="00DA6924">
        <w:rPr>
          <w:b/>
          <w:bCs/>
        </w:rPr>
        <w:t>«Моя малая родина на карте России»</w:t>
      </w:r>
      <w:r w:rsidRPr="00DA6924">
        <w:t xml:space="preserve"> (тема истории своей малой родины, о традициях и обычаях, об интересных событиях и людях своего села, города):</w:t>
      </w:r>
    </w:p>
    <w:p w:rsidR="00101C78" w:rsidRPr="00DA6924" w:rsidRDefault="00101C78" w:rsidP="00666AE2">
      <w:pPr>
        <w:pStyle w:val="BodyText"/>
        <w:ind w:firstLine="709"/>
      </w:pPr>
      <w:r w:rsidRPr="00DA6924">
        <w:t>подноминация среди периодических печатных изданий и изданий в информационно-телекоммуникационной сети «Интернет»;</w:t>
      </w:r>
    </w:p>
    <w:p w:rsidR="00101C78" w:rsidRPr="00DA6924" w:rsidRDefault="00101C78" w:rsidP="00666AE2">
      <w:pPr>
        <w:pStyle w:val="BodyText"/>
        <w:ind w:firstLine="709"/>
      </w:pPr>
      <w:r w:rsidRPr="00DA6924">
        <w:t>подноминация среди теле-радиоканалов.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666AE2">
      <w:pPr>
        <w:pStyle w:val="BodyText"/>
        <w:ind w:firstLine="709"/>
      </w:pPr>
      <w:r w:rsidRPr="00DA6924">
        <w:rPr>
          <w:b/>
          <w:bCs/>
        </w:rPr>
        <w:t>«Я – гражданин!»</w:t>
      </w:r>
      <w:r w:rsidRPr="00DA6924">
        <w:t xml:space="preserve"> (рассказ автора о том, что он лично или вместе с друзьями сделал на благо Родины, людей, участие в волонтерских движениях, добровольческих, социальных программах, работа на производстве и т. д.):</w:t>
      </w:r>
    </w:p>
    <w:p w:rsidR="00101C78" w:rsidRPr="00DA6924" w:rsidRDefault="00101C78" w:rsidP="00666AE2">
      <w:pPr>
        <w:pStyle w:val="BodyText"/>
        <w:ind w:firstLine="709"/>
      </w:pPr>
      <w:r w:rsidRPr="00DA6924">
        <w:t>подноминация среди периодических печатных изданий и изданий в информационно-телекоммуникационной сети «Интернет»;</w:t>
      </w:r>
    </w:p>
    <w:p w:rsidR="00101C78" w:rsidRPr="00DA6924" w:rsidRDefault="00101C78" w:rsidP="00666AE2">
      <w:pPr>
        <w:pStyle w:val="BodyText"/>
        <w:ind w:firstLine="709"/>
      </w:pPr>
      <w:r w:rsidRPr="00DA6924">
        <w:t>подноминация среди теле-радиоканалов.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666AE2">
      <w:pPr>
        <w:pStyle w:val="BodyText"/>
        <w:ind w:firstLine="709"/>
      </w:pPr>
      <w:r w:rsidRPr="00DA6924">
        <w:rPr>
          <w:b/>
          <w:bCs/>
        </w:rPr>
        <w:t>«Народов Дона дружная семья»</w:t>
      </w:r>
      <w:r w:rsidRPr="00DA6924">
        <w:t xml:space="preserve"> (тема толерантности, дружбы народов, развития межнационального взаимодействия в молодежной среде):</w:t>
      </w:r>
    </w:p>
    <w:p w:rsidR="00101C78" w:rsidRPr="00DA6924" w:rsidRDefault="00101C78" w:rsidP="00666AE2">
      <w:pPr>
        <w:pStyle w:val="BodyText"/>
        <w:ind w:firstLine="709"/>
      </w:pPr>
      <w:r w:rsidRPr="00DA6924">
        <w:t>подноминация среди периодических печатных изданий и изданий в информационно-телекоммуникационной сети «Интернет»;</w:t>
      </w:r>
    </w:p>
    <w:p w:rsidR="00101C78" w:rsidRPr="00DA6924" w:rsidRDefault="00101C78" w:rsidP="00666AE2">
      <w:pPr>
        <w:pStyle w:val="BodyText"/>
        <w:ind w:firstLine="709"/>
      </w:pPr>
      <w:r w:rsidRPr="00DA6924">
        <w:t>подноминация среди теле-радиоканалов.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666AE2">
      <w:pPr>
        <w:pStyle w:val="BodyText"/>
        <w:ind w:firstLine="709"/>
      </w:pPr>
      <w:r w:rsidRPr="00DA6924">
        <w:rPr>
          <w:b/>
          <w:bCs/>
        </w:rPr>
        <w:t>«Мы – молодые!»</w:t>
      </w:r>
      <w:r w:rsidRPr="00DA6924">
        <w:t xml:space="preserve"> (рассказ о деятельности детских общественных объединений, о мире увлечений, достижениях в учебе):</w:t>
      </w:r>
    </w:p>
    <w:p w:rsidR="00101C78" w:rsidRPr="00DA6924" w:rsidRDefault="00101C78" w:rsidP="00666AE2">
      <w:pPr>
        <w:pStyle w:val="BodyText"/>
        <w:ind w:firstLine="709"/>
      </w:pPr>
      <w:r w:rsidRPr="00DA6924">
        <w:t>подноминация среди периодических печатных изданий и изданий в информационно-телекоммуникационной сети «Интернет»;</w:t>
      </w:r>
    </w:p>
    <w:p w:rsidR="00101C78" w:rsidRPr="00DA6924" w:rsidRDefault="00101C78" w:rsidP="00666AE2">
      <w:pPr>
        <w:pStyle w:val="BodyText"/>
        <w:ind w:firstLine="709"/>
      </w:pPr>
      <w:r w:rsidRPr="00DA6924">
        <w:t>подноминация среди теле-радиоканалов.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666AE2">
      <w:pPr>
        <w:pStyle w:val="BodyText"/>
        <w:ind w:firstLine="709"/>
      </w:pPr>
      <w:r w:rsidRPr="00DA6924">
        <w:rPr>
          <w:b/>
          <w:bCs/>
        </w:rPr>
        <w:t>«Великая Священная!»</w:t>
      </w:r>
      <w:r w:rsidRPr="00DA6924">
        <w:t xml:space="preserve"> (сохранение памяти о Великой Отечественной войне, участие в поисковой работе):</w:t>
      </w:r>
    </w:p>
    <w:p w:rsidR="00101C78" w:rsidRPr="00DA6924" w:rsidRDefault="00101C78" w:rsidP="00666AE2">
      <w:pPr>
        <w:pStyle w:val="BodyText"/>
        <w:ind w:firstLine="709"/>
      </w:pPr>
      <w:r w:rsidRPr="00DA6924">
        <w:t>подноминация среди периодических печатных изданий и изданий в информационно-телекоммуникационной сети «Интернет»;</w:t>
      </w:r>
    </w:p>
    <w:p w:rsidR="00101C78" w:rsidRPr="00DA6924" w:rsidRDefault="00101C78" w:rsidP="00666AE2">
      <w:pPr>
        <w:pStyle w:val="BodyText"/>
        <w:ind w:firstLine="709"/>
      </w:pPr>
      <w:r w:rsidRPr="00DA6924">
        <w:t>подноминация среди теле-радиоканалов.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666AE2">
      <w:pPr>
        <w:pStyle w:val="BodyText"/>
        <w:ind w:firstLine="709"/>
      </w:pPr>
      <w:r w:rsidRPr="00DA6924">
        <w:rPr>
          <w:b/>
          <w:bCs/>
        </w:rPr>
        <w:t>«Наш выбор!»</w:t>
      </w:r>
      <w:r w:rsidRPr="00DA6924">
        <w:t xml:space="preserve"> (тема здорового образа жизни, профилактика вредных привычек в детско-молодежной сфере – борьба с курением, алкоголизмом, наркоманией, правонарушениями, пристрастием к азартным играм, пропаганда спорта, туризма, активного образа жизни, содержательного досуга молодежи, защищенных половых контактов в целях профилактики заболевания ВИЧ-инфекцией):</w:t>
      </w:r>
    </w:p>
    <w:p w:rsidR="00101C78" w:rsidRPr="00DA6924" w:rsidRDefault="00101C78" w:rsidP="00666AE2">
      <w:pPr>
        <w:pStyle w:val="BodyText"/>
        <w:ind w:firstLine="709"/>
      </w:pPr>
      <w:r w:rsidRPr="00DA6924">
        <w:t>подноминация среди периодических печатных изданий и изданий в информационно-телекоммуникационной сети «Интернет»;</w:t>
      </w:r>
    </w:p>
    <w:p w:rsidR="00101C78" w:rsidRPr="00DA6924" w:rsidRDefault="00101C78" w:rsidP="00666AE2">
      <w:pPr>
        <w:pStyle w:val="BodyText"/>
        <w:ind w:firstLine="709"/>
      </w:pPr>
      <w:r w:rsidRPr="00DA6924">
        <w:t>подноминация среди теле-радиоканалов.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666AE2">
      <w:pPr>
        <w:pStyle w:val="BodyText"/>
        <w:ind w:firstLine="709"/>
      </w:pPr>
      <w:r w:rsidRPr="00DA6924">
        <w:rPr>
          <w:b/>
          <w:bCs/>
        </w:rPr>
        <w:t>«Я – свидетель»</w:t>
      </w:r>
      <w:r w:rsidRPr="00DA6924">
        <w:t xml:space="preserve"> (автор представляет фоторепортаж о событии, свидетелем которого стал).</w:t>
      </w:r>
    </w:p>
    <w:p w:rsidR="00101C78" w:rsidRPr="00DA6924" w:rsidRDefault="00101C78" w:rsidP="00666AE2">
      <w:pPr>
        <w:pStyle w:val="BodyText"/>
        <w:ind w:firstLine="709"/>
      </w:pPr>
    </w:p>
    <w:p w:rsidR="00101C78" w:rsidRPr="00DA6924" w:rsidRDefault="00101C78" w:rsidP="00C377E9">
      <w:pPr>
        <w:pStyle w:val="BodyText"/>
        <w:ind w:firstLine="709"/>
      </w:pPr>
      <w:r w:rsidRPr="00DA6924">
        <w:rPr>
          <w:b/>
          <w:bCs/>
        </w:rPr>
        <w:t>«Доступная среда – молодым»</w:t>
      </w:r>
      <w:r w:rsidRPr="00DA6924">
        <w:t xml:space="preserve"> (тема,  в которой поднимаются проблемы социальной реабилитации  и адаптации молодежи и детей-инвалидов, охраны здоровья детей и молодежи, рассказы о молодых лидерах с ограниченными возможностями, историях преодоления недуга):</w:t>
      </w:r>
    </w:p>
    <w:p w:rsidR="00101C78" w:rsidRPr="00DA6924" w:rsidRDefault="00101C78" w:rsidP="00C377E9">
      <w:pPr>
        <w:pStyle w:val="BodyText"/>
        <w:ind w:firstLine="709"/>
      </w:pPr>
      <w:r w:rsidRPr="00DA6924">
        <w:t>подноминация среди периодических печатных изданий и изданий в информационно-телекоммуникационной сети «Интернет»;</w:t>
      </w:r>
    </w:p>
    <w:p w:rsidR="00101C78" w:rsidRPr="00DA6924" w:rsidRDefault="00101C78" w:rsidP="00C377E9">
      <w:pPr>
        <w:pStyle w:val="BodyText"/>
        <w:ind w:firstLine="709"/>
      </w:pPr>
      <w:r w:rsidRPr="00DA6924">
        <w:t>подноминация среди теле-радиоканалов.</w:t>
      </w:r>
    </w:p>
    <w:p w:rsidR="00101C78" w:rsidRPr="00DA6924" w:rsidRDefault="00101C78" w:rsidP="00C377E9">
      <w:pPr>
        <w:pStyle w:val="BodyText"/>
        <w:ind w:firstLine="709"/>
      </w:pPr>
    </w:p>
    <w:p w:rsidR="00101C78" w:rsidRPr="00DA6924" w:rsidRDefault="00101C78" w:rsidP="00C377E9">
      <w:pPr>
        <w:pStyle w:val="BodyText"/>
        <w:ind w:firstLine="709"/>
      </w:pPr>
      <w:r w:rsidRPr="00DA6924">
        <w:t xml:space="preserve">Дополнительная ежегодно сменяемая тема, содержащаяся в информации о проведении конкурса: </w:t>
      </w:r>
    </w:p>
    <w:p w:rsidR="00101C78" w:rsidRPr="00DA6924" w:rsidRDefault="00101C78" w:rsidP="00C377E9">
      <w:r w:rsidRPr="00DA6924">
        <w:rPr>
          <w:b/>
          <w:bCs/>
        </w:rPr>
        <w:t>«Будущее начинается сегодня»</w:t>
      </w:r>
      <w:r w:rsidRPr="00DA6924">
        <w:t xml:space="preserve"> (рассказ о том, каким автор видит свой город, поселок в будущем, что его волнует, что он хочет изменить в нем, что может сам для этого сделать):</w:t>
      </w:r>
    </w:p>
    <w:p w:rsidR="00101C78" w:rsidRPr="00DA6924" w:rsidRDefault="00101C78" w:rsidP="00C377E9">
      <w:r w:rsidRPr="00DA6924">
        <w:t>подноминация среди периодических печатных изданий и изданий в информационно-телекоммуникационной сети «Интернет»;</w:t>
      </w:r>
    </w:p>
    <w:p w:rsidR="00101C78" w:rsidRPr="00DA6924" w:rsidRDefault="00101C78" w:rsidP="00C377E9">
      <w:pPr>
        <w:pStyle w:val="BodyText"/>
        <w:ind w:firstLine="709"/>
      </w:pPr>
      <w:r w:rsidRPr="00DA6924">
        <w:t>подноминация среди теле-радиоканалов.</w:t>
      </w:r>
    </w:p>
    <w:p w:rsidR="00101C78" w:rsidRPr="00DA6924" w:rsidRDefault="00101C78" w:rsidP="00C377E9">
      <w:pPr>
        <w:pStyle w:val="BodyText"/>
        <w:ind w:firstLine="709"/>
      </w:pPr>
    </w:p>
    <w:p w:rsidR="00101C78" w:rsidRPr="00DA6924" w:rsidRDefault="00101C78" w:rsidP="003F6A60">
      <w:pPr>
        <w:pStyle w:val="BodyText"/>
        <w:tabs>
          <w:tab w:val="left" w:pos="2130"/>
        </w:tabs>
        <w:jc w:val="center"/>
        <w:rPr>
          <w:b/>
          <w:bCs/>
        </w:rPr>
      </w:pPr>
      <w:r w:rsidRPr="00DA6924">
        <w:rPr>
          <w:b/>
          <w:bCs/>
        </w:rPr>
        <w:t>Подведение итогов конкурса</w:t>
      </w:r>
    </w:p>
    <w:p w:rsidR="00101C78" w:rsidRPr="00DA6924" w:rsidRDefault="00101C78" w:rsidP="00666AE2">
      <w:pPr>
        <w:pStyle w:val="BodyText"/>
        <w:tabs>
          <w:tab w:val="left" w:pos="2130"/>
        </w:tabs>
        <w:ind w:firstLine="709"/>
        <w:rPr>
          <w:b/>
          <w:bCs/>
        </w:rPr>
      </w:pPr>
    </w:p>
    <w:p w:rsidR="00101C78" w:rsidRPr="00DA6924" w:rsidRDefault="00101C78" w:rsidP="00666AE2">
      <w:pPr>
        <w:pStyle w:val="BodyText"/>
        <w:ind w:firstLine="709"/>
      </w:pPr>
      <w:r w:rsidRPr="00DA6924">
        <w:t xml:space="preserve">Итоги подводятся по возрастным категориям. </w:t>
      </w:r>
    </w:p>
    <w:p w:rsidR="00101C78" w:rsidRPr="00DA6924" w:rsidRDefault="00101C78" w:rsidP="00666AE2">
      <w:pPr>
        <w:pStyle w:val="BodyText"/>
        <w:ind w:firstLine="709"/>
      </w:pPr>
      <w:r w:rsidRPr="00DA6924">
        <w:t xml:space="preserve">Победители конкурса награждаются дипломами Правительства Ростовской области. Всем конкурсантам направляются сертификаты участников конкурса в pdf-файле на указанный в заявке электронный адрес. </w:t>
      </w:r>
    </w:p>
    <w:p w:rsidR="00101C78" w:rsidRPr="00DA6924" w:rsidRDefault="00101C78" w:rsidP="00666AE2">
      <w:pPr>
        <w:pStyle w:val="BodyText"/>
        <w:ind w:firstLine="709"/>
      </w:pPr>
      <w:r w:rsidRPr="00DA6924">
        <w:t>Сообщение об итогах конкурса размещается в средствах массовой информации, на официальном сайте Правительства Ростовской области donland.ru, и на Официальном портале правовой информации Ростовской области pravo.donland.ru.</w:t>
      </w:r>
    </w:p>
    <w:p w:rsidR="00101C78" w:rsidRPr="00DA6924" w:rsidRDefault="00101C78" w:rsidP="00666AE2">
      <w:pPr>
        <w:pStyle w:val="BodyText"/>
        <w:ind w:firstLine="709"/>
      </w:pPr>
      <w:r w:rsidRPr="00DA6924">
        <w:t>Церемония награждения победителей организуется управлением информационной политики Правительства Ростовской области, министерством общего и профессионального образования Ростовской области и проводится до конца года проведения конкурса в торжественной обстановке.</w:t>
      </w:r>
      <w:bookmarkEnd w:id="0"/>
    </w:p>
    <w:sectPr w:rsidR="00101C78" w:rsidRPr="00DA6924" w:rsidSect="00E06B23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78" w:rsidRDefault="00101C78" w:rsidP="00E06B23">
      <w:r>
        <w:separator/>
      </w:r>
    </w:p>
  </w:endnote>
  <w:endnote w:type="continuationSeparator" w:id="0">
    <w:p w:rsidR="00101C78" w:rsidRDefault="00101C78" w:rsidP="00E0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78" w:rsidRDefault="00101C78" w:rsidP="00E06B23">
      <w:r>
        <w:separator/>
      </w:r>
    </w:p>
  </w:footnote>
  <w:footnote w:type="continuationSeparator" w:id="0">
    <w:p w:rsidR="00101C78" w:rsidRDefault="00101C78" w:rsidP="00E06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6FC"/>
    <w:multiLevelType w:val="hybridMultilevel"/>
    <w:tmpl w:val="3026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7B30BD"/>
    <w:multiLevelType w:val="hybridMultilevel"/>
    <w:tmpl w:val="E9BE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A155A9"/>
    <w:multiLevelType w:val="multilevel"/>
    <w:tmpl w:val="EE40ADAA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85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hint="default"/>
      </w:rPr>
    </w:lvl>
  </w:abstractNum>
  <w:abstractNum w:abstractNumId="3">
    <w:nsid w:val="5EE77F18"/>
    <w:multiLevelType w:val="hybridMultilevel"/>
    <w:tmpl w:val="6054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2020E5"/>
    <w:multiLevelType w:val="hybridMultilevel"/>
    <w:tmpl w:val="7012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7DC"/>
    <w:rsid w:val="000008E7"/>
    <w:rsid w:val="000244DE"/>
    <w:rsid w:val="00030014"/>
    <w:rsid w:val="000506F9"/>
    <w:rsid w:val="00090755"/>
    <w:rsid w:val="000C5DB6"/>
    <w:rsid w:val="000D3F8E"/>
    <w:rsid w:val="000E7B20"/>
    <w:rsid w:val="00101C78"/>
    <w:rsid w:val="00191BE4"/>
    <w:rsid w:val="001A79C8"/>
    <w:rsid w:val="001B0536"/>
    <w:rsid w:val="001F6859"/>
    <w:rsid w:val="002477DC"/>
    <w:rsid w:val="0025140D"/>
    <w:rsid w:val="0025333C"/>
    <w:rsid w:val="0027207E"/>
    <w:rsid w:val="00297945"/>
    <w:rsid w:val="002E2CF7"/>
    <w:rsid w:val="002F09C8"/>
    <w:rsid w:val="00321655"/>
    <w:rsid w:val="0032770B"/>
    <w:rsid w:val="00332949"/>
    <w:rsid w:val="00334044"/>
    <w:rsid w:val="003A5F1A"/>
    <w:rsid w:val="003C480C"/>
    <w:rsid w:val="003D3AE7"/>
    <w:rsid w:val="003F6A60"/>
    <w:rsid w:val="00411F34"/>
    <w:rsid w:val="004168B3"/>
    <w:rsid w:val="0048662F"/>
    <w:rsid w:val="004A01DC"/>
    <w:rsid w:val="004D4DF6"/>
    <w:rsid w:val="005012ED"/>
    <w:rsid w:val="00504584"/>
    <w:rsid w:val="00575E6D"/>
    <w:rsid w:val="005818BF"/>
    <w:rsid w:val="005864C7"/>
    <w:rsid w:val="005F79A8"/>
    <w:rsid w:val="00600A5B"/>
    <w:rsid w:val="006654E0"/>
    <w:rsid w:val="00666AE2"/>
    <w:rsid w:val="00680490"/>
    <w:rsid w:val="00686EF5"/>
    <w:rsid w:val="0069067D"/>
    <w:rsid w:val="00693958"/>
    <w:rsid w:val="006D7875"/>
    <w:rsid w:val="006E6C30"/>
    <w:rsid w:val="006E7C6D"/>
    <w:rsid w:val="00716699"/>
    <w:rsid w:val="00750D3A"/>
    <w:rsid w:val="00790B5A"/>
    <w:rsid w:val="007B47F6"/>
    <w:rsid w:val="00830074"/>
    <w:rsid w:val="00833269"/>
    <w:rsid w:val="00865F62"/>
    <w:rsid w:val="00871F90"/>
    <w:rsid w:val="00892C86"/>
    <w:rsid w:val="008A3483"/>
    <w:rsid w:val="008D054A"/>
    <w:rsid w:val="009001DB"/>
    <w:rsid w:val="00934A2B"/>
    <w:rsid w:val="00941D15"/>
    <w:rsid w:val="0097222A"/>
    <w:rsid w:val="00991342"/>
    <w:rsid w:val="0099175F"/>
    <w:rsid w:val="0099233E"/>
    <w:rsid w:val="009C1C6E"/>
    <w:rsid w:val="00A171E0"/>
    <w:rsid w:val="00A647C0"/>
    <w:rsid w:val="00AA6959"/>
    <w:rsid w:val="00AB55A0"/>
    <w:rsid w:val="00B461C1"/>
    <w:rsid w:val="00B75AB3"/>
    <w:rsid w:val="00BB27E3"/>
    <w:rsid w:val="00BC4A8C"/>
    <w:rsid w:val="00BE5DA8"/>
    <w:rsid w:val="00C14DD5"/>
    <w:rsid w:val="00C34053"/>
    <w:rsid w:val="00C377E9"/>
    <w:rsid w:val="00C429FD"/>
    <w:rsid w:val="00C72458"/>
    <w:rsid w:val="00C73657"/>
    <w:rsid w:val="00CB6FAA"/>
    <w:rsid w:val="00D1225F"/>
    <w:rsid w:val="00D245D1"/>
    <w:rsid w:val="00D84DD9"/>
    <w:rsid w:val="00D87190"/>
    <w:rsid w:val="00DA6924"/>
    <w:rsid w:val="00DF341B"/>
    <w:rsid w:val="00E06B23"/>
    <w:rsid w:val="00E2757B"/>
    <w:rsid w:val="00E60A4A"/>
    <w:rsid w:val="00E63AD7"/>
    <w:rsid w:val="00EF59E2"/>
    <w:rsid w:val="00F05375"/>
    <w:rsid w:val="00F432D8"/>
    <w:rsid w:val="00F53CB8"/>
    <w:rsid w:val="00FB47B8"/>
    <w:rsid w:val="00FD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ТОЛИК"/>
    <w:qFormat/>
    <w:rsid w:val="00D245D1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5F62"/>
    <w:pPr>
      <w:spacing w:before="240" w:after="60"/>
      <w:ind w:firstLine="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865F6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2477DC"/>
    <w:pPr>
      <w:ind w:firstLine="0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77D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90B5A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865F62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716699"/>
    <w:rPr>
      <w:b/>
      <w:bCs/>
    </w:rPr>
  </w:style>
  <w:style w:type="paragraph" w:styleId="Footer">
    <w:name w:val="footer"/>
    <w:basedOn w:val="Normal"/>
    <w:link w:val="FooterChar"/>
    <w:uiPriority w:val="99"/>
    <w:rsid w:val="00716699"/>
    <w:pPr>
      <w:tabs>
        <w:tab w:val="center" w:pos="4677"/>
        <w:tab w:val="right" w:pos="9355"/>
      </w:tabs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6699"/>
  </w:style>
  <w:style w:type="paragraph" w:styleId="Header">
    <w:name w:val="header"/>
    <w:basedOn w:val="Normal"/>
    <w:link w:val="HeaderChar"/>
    <w:uiPriority w:val="99"/>
    <w:rsid w:val="00E06B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6B2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1152</Words>
  <Characters>6572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www.PHILka.RU</cp:lastModifiedBy>
  <cp:revision>5</cp:revision>
  <cp:lastPrinted>2013-06-14T09:49:00Z</cp:lastPrinted>
  <dcterms:created xsi:type="dcterms:W3CDTF">2015-10-20T07:43:00Z</dcterms:created>
  <dcterms:modified xsi:type="dcterms:W3CDTF">2016-02-26T11:49:00Z</dcterms:modified>
</cp:coreProperties>
</file>