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A66" w:rsidRDefault="00E66B1D" w:rsidP="00E66B1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E66B1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Сегодня быстро развивающейся экономике требуются высококвалифицированные и качественно подготовленные специалисты. На многих предприятиях не хватает рабочих рук. А молодые люди, по-прежнему, выбирают профессию по случайному принципу. Как выбрать будущую профессию правильно? Как совместить понятия </w:t>
      </w:r>
      <w:proofErr w:type="spellStart"/>
      <w:r w:rsidRPr="00E66B1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хочу-могу-надо</w:t>
      </w:r>
      <w:proofErr w:type="spellEnd"/>
      <w:r w:rsidRPr="00E66B1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? Как правильно действовать в ситуации поиска работы? На эти и другие вопросы будут даны ответы на </w:t>
      </w:r>
      <w:r w:rsidR="00691A6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нашем </w:t>
      </w:r>
      <w:r w:rsidRPr="00E66B1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Уроке занятости.</w:t>
      </w:r>
      <w:r w:rsidRPr="00E66B1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</w:p>
    <w:p w:rsidR="005F7BC0" w:rsidRDefault="005F7BC0" w:rsidP="00E66B1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BC0D32" w:rsidRDefault="00E66B1D" w:rsidP="00E66B1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E66B1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В мире есть очень мало вещей, которые мы не можем выбирать. К ним относятся наше собственное тело, наши родители, наша страна и историческая эпоха. Все остальное в жизни в той или иной мере зависит от нашего выбора. И одним из наиболее ответственных, определяющих нашу судьбу выборов является выбор профессии. Особенно сложно сделать этот выбор в молодом возрасте, когда нет еще за плечами богатого жизненного опыта, когда недостаточно информации для принятия этого жизненно важного решения. </w:t>
      </w:r>
    </w:p>
    <w:p w:rsidR="005F7BC0" w:rsidRDefault="00E66B1D" w:rsidP="00E66B1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E66B1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 мире насчитывается более 40 тысяч профессий. Как найти ту единственную, свою, чтобы ей служить и при</w:t>
      </w:r>
      <w:r w:rsidR="005F7BC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носить пользу людям, обществу. </w:t>
      </w:r>
    </w:p>
    <w:p w:rsidR="00691A66" w:rsidRDefault="00E66B1D" w:rsidP="00E66B1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E66B1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Успешные профессионалы, т.е. люди, довольные своей профессией и зарабатывающие много денег, сформулировали три главных требования, которым должна удовлетворять профессия, чтобы потом не разочароваться в ней: </w:t>
      </w:r>
    </w:p>
    <w:p w:rsidR="00691A66" w:rsidRDefault="00E66B1D" w:rsidP="00E66B1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E66B1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- профессия должна быть интересной, </w:t>
      </w:r>
    </w:p>
    <w:p w:rsidR="00691A66" w:rsidRDefault="00E66B1D" w:rsidP="00E66B1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E66B1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- профессия должна пользоваться спросом на рынке труда, </w:t>
      </w:r>
    </w:p>
    <w:p w:rsidR="00691A66" w:rsidRDefault="00E66B1D" w:rsidP="00E66B1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E66B1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- профессия должна соответствовать собственным возможностям. </w:t>
      </w:r>
    </w:p>
    <w:p w:rsidR="00BC0D32" w:rsidRDefault="00E66B1D" w:rsidP="00E66B1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E66B1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Один из наиболее существенных внутренних импульсов, по которым люди выбирают себе профессию, это интерес к ее содержанию. Это первое требование к профессии. Если человеку нравится содержание труда, то он будет охотно работать, повышать свою квалификацию, завоевывать авторитет у окружающих и, в конечном счете, больше зарабатывать. Он будет крепче держаться за свое рабочее место, да и у работодателя будет гораздо меньше поводов для его увольнения. </w:t>
      </w:r>
    </w:p>
    <w:p w:rsidR="005F7BC0" w:rsidRDefault="00E66B1D" w:rsidP="00E66B1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E66B1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Другим крайне важным требованием к профессии при ее выборе является возможность трудоустройства;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E66B1D">
        <w:rPr>
          <w:rFonts w:ascii="Times New Roman" w:hAnsi="Times New Roman" w:cs="Times New Roman"/>
          <w:i/>
          <w:iCs/>
          <w:color w:val="000000"/>
          <w:sz w:val="28"/>
          <w:szCs w:val="28"/>
        </w:rPr>
        <w:t>наличие рабочих мест по выбранной профессии.</w:t>
      </w:r>
      <w:r w:rsidRPr="00E66B1D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Когда человек выбирает первый раз, он, к сожалению, не всегда задумывается над тем, пользуется ли эта профессия спросом у работодателей, легко ли будет найти работу по этой специальности. А потом оказывается, что, окончив учебное заведение и получив диплом, человек остается без работы, так ни дня </w:t>
      </w:r>
      <w:proofErr w:type="gramStart"/>
      <w:r w:rsidRPr="00E66B1D">
        <w:rPr>
          <w:rFonts w:ascii="Times New Roman" w:hAnsi="Times New Roman" w:cs="Times New Roman"/>
          <w:i/>
          <w:color w:val="000000"/>
          <w:sz w:val="28"/>
          <w:szCs w:val="28"/>
        </w:rPr>
        <w:t>и</w:t>
      </w:r>
      <w:proofErr w:type="gramEnd"/>
      <w:r w:rsidRPr="00E66B1D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не поработав по специальности. </w:t>
      </w:r>
    </w:p>
    <w:p w:rsidR="00E66B1D" w:rsidRDefault="00E66B1D" w:rsidP="00E66B1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E66B1D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И, наконец, последнее, но не менее веское требование к выбираемой профессии, это ее </w:t>
      </w:r>
      <w:r w:rsidRPr="00E66B1D">
        <w:rPr>
          <w:rFonts w:ascii="Times New Roman" w:hAnsi="Times New Roman" w:cs="Times New Roman"/>
          <w:i/>
          <w:iCs/>
          <w:color w:val="000000"/>
          <w:sz w:val="28"/>
          <w:szCs w:val="28"/>
        </w:rPr>
        <w:t>соответствие вашим профессиональным возможностям</w:t>
      </w:r>
      <w:r w:rsidRPr="00E66B1D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. Обычно это требования к состоянию здоровья, профессиональной квалификации и профессиональным способностям. Таким образом, при выборе профессии необходимо учитывать эти важные факторы, а если </w:t>
      </w:r>
      <w:r w:rsidRPr="00E66B1D">
        <w:rPr>
          <w:rFonts w:ascii="Times New Roman" w:hAnsi="Times New Roman" w:cs="Times New Roman"/>
          <w:i/>
          <w:color w:val="000000"/>
          <w:sz w:val="28"/>
          <w:szCs w:val="28"/>
        </w:rPr>
        <w:lastRenderedPageBreak/>
        <w:t xml:space="preserve">этого не сделать, то ваш выбор окажется случайным, необоснованным и, вероятно, ошибочным. Следовательно, </w:t>
      </w:r>
      <w:r w:rsidRPr="00E66B1D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профе</w:t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ссию нужно выбирать тщательно и </w:t>
      </w:r>
      <w:r w:rsidRPr="00E66B1D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разумно.</w:t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 </w:t>
      </w:r>
    </w:p>
    <w:p w:rsidR="00E66B1D" w:rsidRDefault="00E66B1D" w:rsidP="00E66B1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E66B1D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Давайте </w:t>
      </w:r>
      <w:proofErr w:type="spellStart"/>
      <w:r w:rsidRPr="00E66B1D">
        <w:rPr>
          <w:rFonts w:ascii="Times New Roman" w:hAnsi="Times New Roman" w:cs="Times New Roman"/>
          <w:i/>
          <w:color w:val="000000"/>
          <w:sz w:val="28"/>
          <w:szCs w:val="28"/>
        </w:rPr>
        <w:t>порассуждаем</w:t>
      </w:r>
      <w:proofErr w:type="spellEnd"/>
      <w:r w:rsidRPr="00E66B1D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о том, как нужно выбирать профессию, что важно учитывать при этом. 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</w:p>
    <w:p w:rsidR="00E66B1D" w:rsidRPr="00E66B1D" w:rsidRDefault="00E66B1D" w:rsidP="00E66B1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E66B1D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Формула выбора профессии </w:t>
      </w:r>
    </w:p>
    <w:tbl>
      <w:tblPr>
        <w:tblW w:w="10491" w:type="dxa"/>
        <w:tblInd w:w="-851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970"/>
        <w:gridCol w:w="3316"/>
        <w:gridCol w:w="3205"/>
      </w:tblGrid>
      <w:tr w:rsidR="00E66B1D" w:rsidRPr="00E66B1D" w:rsidTr="00E66B1D">
        <w:tc>
          <w:tcPr>
            <w:tcW w:w="3970" w:type="dxa"/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6B1D" w:rsidRPr="00E66B1D" w:rsidRDefault="00E66B1D" w:rsidP="005F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  <w:lang w:eastAsia="ru-RU"/>
              </w:rPr>
            </w:pPr>
            <w:r w:rsidRPr="00E66B1D"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  <w:lang w:eastAsia="ru-RU"/>
              </w:rPr>
              <w:br/>
            </w:r>
            <w:r w:rsidRPr="00E66B1D">
              <w:rPr>
                <w:rFonts w:ascii="Times New Roman" w:eastAsia="Times New Roman" w:hAnsi="Times New Roman" w:cs="Times New Roman"/>
                <w:b/>
                <w:bCs/>
                <w:i/>
                <w:color w:val="333333"/>
                <w:sz w:val="28"/>
                <w:szCs w:val="28"/>
                <w:lang w:eastAsia="ru-RU"/>
              </w:rPr>
              <w:t>«ХОЧУ»</w:t>
            </w:r>
          </w:p>
        </w:tc>
        <w:tc>
          <w:tcPr>
            <w:tcW w:w="0" w:type="auto"/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6B1D" w:rsidRPr="00E66B1D" w:rsidRDefault="00E66B1D" w:rsidP="005F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  <w:lang w:eastAsia="ru-RU"/>
              </w:rPr>
            </w:pPr>
            <w:r w:rsidRPr="00E66B1D"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  <w:lang w:eastAsia="ru-RU"/>
              </w:rPr>
              <w:br/>
            </w:r>
            <w:r w:rsidRPr="00E66B1D">
              <w:rPr>
                <w:rFonts w:ascii="Times New Roman" w:eastAsia="Times New Roman" w:hAnsi="Times New Roman" w:cs="Times New Roman"/>
                <w:b/>
                <w:bCs/>
                <w:i/>
                <w:color w:val="333333"/>
                <w:sz w:val="28"/>
                <w:szCs w:val="28"/>
                <w:lang w:eastAsia="ru-RU"/>
              </w:rPr>
              <w:t>«МОГУ»</w:t>
            </w:r>
          </w:p>
        </w:tc>
        <w:tc>
          <w:tcPr>
            <w:tcW w:w="3205" w:type="dxa"/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6B1D" w:rsidRPr="00E66B1D" w:rsidRDefault="00E66B1D" w:rsidP="005F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  <w:lang w:eastAsia="ru-RU"/>
              </w:rPr>
            </w:pPr>
            <w:r w:rsidRPr="00E66B1D"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  <w:lang w:eastAsia="ru-RU"/>
              </w:rPr>
              <w:br/>
            </w:r>
            <w:r w:rsidRPr="00E66B1D">
              <w:rPr>
                <w:rFonts w:ascii="Times New Roman" w:eastAsia="Times New Roman" w:hAnsi="Times New Roman" w:cs="Times New Roman"/>
                <w:b/>
                <w:bCs/>
                <w:i/>
                <w:color w:val="333333"/>
                <w:sz w:val="28"/>
                <w:szCs w:val="28"/>
                <w:lang w:eastAsia="ru-RU"/>
              </w:rPr>
              <w:t>«НАДО»</w:t>
            </w:r>
          </w:p>
        </w:tc>
      </w:tr>
      <w:tr w:rsidR="00E66B1D" w:rsidRPr="00E66B1D" w:rsidTr="00E66B1D">
        <w:tc>
          <w:tcPr>
            <w:tcW w:w="3970" w:type="dxa"/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6B1D" w:rsidRPr="00E66B1D" w:rsidRDefault="00E66B1D" w:rsidP="00E66B1D">
            <w:pPr>
              <w:spacing w:after="0" w:line="240" w:lineRule="auto"/>
              <w:ind w:right="284"/>
              <w:jc w:val="both"/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  <w:lang w:eastAsia="ru-RU"/>
              </w:rPr>
            </w:pPr>
            <w:r w:rsidRPr="00E66B1D"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  <w:lang w:eastAsia="ru-RU"/>
              </w:rPr>
              <w:br/>
            </w:r>
            <w:r w:rsidRPr="00E66B1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8"/>
                <w:szCs w:val="28"/>
                <w:lang w:eastAsia="ru-RU"/>
              </w:rPr>
              <w:t>Интерес</w:t>
            </w:r>
            <w:r w:rsidRPr="00E66B1D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 xml:space="preserve"> </w:t>
            </w:r>
            <w:r w:rsidRPr="00E66B1D"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  <w:lang w:eastAsia="ru-RU"/>
              </w:rPr>
              <w:t xml:space="preserve">– побуждение познавательного характера </w:t>
            </w:r>
            <w:r w:rsidRPr="00E66B1D"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  <w:lang w:eastAsia="ru-RU"/>
              </w:rPr>
              <w:br/>
            </w:r>
            <w:r w:rsidRPr="00E66B1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8"/>
                <w:szCs w:val="28"/>
                <w:lang w:eastAsia="ru-RU"/>
              </w:rPr>
              <w:t>Склонности</w:t>
            </w:r>
            <w:r w:rsidRPr="00E66B1D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 xml:space="preserve"> </w:t>
            </w:r>
            <w:r w:rsidRPr="00E66B1D"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  <w:lang w:eastAsia="ru-RU"/>
              </w:rPr>
              <w:t xml:space="preserve">- это желания человека, побуждения, потребности в определенных видах деятельности, стремление не только к результату, но и к самому процессу того, что человек делает. </w:t>
            </w:r>
          </w:p>
        </w:tc>
        <w:tc>
          <w:tcPr>
            <w:tcW w:w="0" w:type="auto"/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6B1D" w:rsidRPr="00E66B1D" w:rsidRDefault="00E66B1D" w:rsidP="00E66B1D">
            <w:pPr>
              <w:spacing w:after="0" w:line="240" w:lineRule="auto"/>
              <w:ind w:left="142" w:right="104"/>
              <w:jc w:val="both"/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  <w:lang w:eastAsia="ru-RU"/>
              </w:rPr>
            </w:pPr>
            <w:r w:rsidRPr="00E66B1D"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  <w:lang w:eastAsia="ru-RU"/>
              </w:rPr>
              <w:br/>
            </w:r>
            <w:r w:rsidRPr="00E66B1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8"/>
                <w:szCs w:val="28"/>
                <w:lang w:eastAsia="ru-RU"/>
              </w:rPr>
              <w:t>Способности</w:t>
            </w:r>
            <w:r w:rsidRPr="00E66B1D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 xml:space="preserve"> </w:t>
            </w:r>
            <w:r w:rsidRPr="00E66B1D"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  <w:lang w:eastAsia="ru-RU"/>
              </w:rPr>
              <w:t xml:space="preserve">- это такие индивидуальные качества человека, от которых зависит успешное осуществление деятельности </w:t>
            </w:r>
            <w:r w:rsidRPr="00E66B1D"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  <w:lang w:eastAsia="ru-RU"/>
              </w:rPr>
              <w:br/>
            </w:r>
            <w:r w:rsidRPr="00E66B1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8"/>
                <w:szCs w:val="28"/>
                <w:lang w:eastAsia="ru-RU"/>
              </w:rPr>
              <w:t>Состояние здоровья</w:t>
            </w:r>
            <w:r w:rsidRPr="00E66B1D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 xml:space="preserve"> </w:t>
            </w:r>
            <w:r w:rsidRPr="00E66B1D"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  <w:lang w:eastAsia="ru-RU"/>
              </w:rPr>
              <w:br/>
            </w:r>
            <w:r w:rsidRPr="00E66B1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8"/>
                <w:szCs w:val="28"/>
                <w:lang w:eastAsia="ru-RU"/>
              </w:rPr>
              <w:t>Личные качества</w:t>
            </w:r>
            <w:r w:rsidRPr="00E66B1D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205" w:type="dxa"/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6B1D" w:rsidRPr="00E66B1D" w:rsidRDefault="00E66B1D" w:rsidP="00E66B1D">
            <w:pPr>
              <w:spacing w:after="0" w:line="240" w:lineRule="auto"/>
              <w:ind w:left="141"/>
              <w:jc w:val="both"/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  <w:lang w:eastAsia="ru-RU"/>
              </w:rPr>
            </w:pPr>
            <w:r w:rsidRPr="00E66B1D"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  <w:lang w:eastAsia="ru-RU"/>
              </w:rPr>
              <w:br/>
            </w:r>
            <w:r w:rsidRPr="00E66B1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8"/>
                <w:szCs w:val="28"/>
                <w:lang w:eastAsia="ru-RU"/>
              </w:rPr>
              <w:t>Потребности рынка труда –</w:t>
            </w:r>
            <w:r w:rsidRPr="00E66B1D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 xml:space="preserve"> </w:t>
            </w:r>
            <w:r w:rsidRPr="00E66B1D"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  <w:lang w:eastAsia="ru-RU"/>
              </w:rPr>
              <w:t xml:space="preserve">наличие рабочих мест по избранной специальности </w:t>
            </w:r>
          </w:p>
        </w:tc>
      </w:tr>
    </w:tbl>
    <w:p w:rsidR="005F7BC0" w:rsidRDefault="005F7BC0" w:rsidP="005F7BC0">
      <w:pPr>
        <w:shd w:val="clear" w:color="auto" w:fill="FFFFFF"/>
        <w:ind w:firstLine="993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5F7BC0" w:rsidRDefault="005F7BC0" w:rsidP="005F7BC0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E66B1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Сельская безработица также является проблемой. Низкая заработная плата, тяжелые условия труда, отсутствие или незначительное количество вакансий в сельских районах, низкий образовательный уровень соискателей – все это способствует росту безработицы в сельской местности. </w:t>
      </w:r>
    </w:p>
    <w:p w:rsidR="005F7BC0" w:rsidRDefault="00E66B1D" w:rsidP="005F7BC0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E66B1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Работодатели предъявляют все более высокие требования к квалификации, опыту работы, совмещению профессий, что часто отсутствует у безработных. </w:t>
      </w:r>
    </w:p>
    <w:p w:rsidR="005F7BC0" w:rsidRPr="00E66B1D" w:rsidRDefault="00E66B1D" w:rsidP="005F7BC0">
      <w:pPr>
        <w:shd w:val="clear" w:color="auto" w:fill="FFFFFF"/>
        <w:jc w:val="both"/>
        <w:rPr>
          <w:rFonts w:ascii="Open Sans" w:eastAsia="Times New Roman" w:hAnsi="Open Sans" w:cs="Helvetica"/>
          <w:color w:val="000000"/>
          <w:sz w:val="20"/>
          <w:szCs w:val="20"/>
          <w:lang w:eastAsia="ru-RU"/>
        </w:rPr>
      </w:pPr>
      <w:r w:rsidRPr="00E66B1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</w:p>
    <w:p w:rsidR="00E66B1D" w:rsidRPr="00E66B1D" w:rsidRDefault="00E66B1D" w:rsidP="00E66B1D">
      <w:pPr>
        <w:shd w:val="clear" w:color="auto" w:fill="FFFFFF"/>
        <w:jc w:val="both"/>
        <w:rPr>
          <w:rFonts w:ascii="Open Sans" w:eastAsia="Times New Roman" w:hAnsi="Open Sans" w:cs="Helvetica"/>
          <w:color w:val="000000"/>
          <w:sz w:val="20"/>
          <w:szCs w:val="20"/>
          <w:lang w:eastAsia="ru-RU"/>
        </w:rPr>
      </w:pPr>
      <w:r w:rsidRPr="00E66B1D">
        <w:rPr>
          <w:rFonts w:ascii="Open Sans" w:eastAsia="Times New Roman" w:hAnsi="Open Sans" w:cs="Helvetica"/>
          <w:color w:val="000000"/>
          <w:sz w:val="20"/>
          <w:szCs w:val="20"/>
          <w:lang w:eastAsia="ru-RU"/>
        </w:rPr>
        <w:br/>
      </w:r>
    </w:p>
    <w:p w:rsidR="00E66B1D" w:rsidRPr="00E66B1D" w:rsidRDefault="00E66B1D" w:rsidP="00E66B1D">
      <w:pPr>
        <w:shd w:val="clear" w:color="auto" w:fill="FFFFFF"/>
        <w:spacing w:after="0" w:line="240" w:lineRule="auto"/>
        <w:rPr>
          <w:rFonts w:ascii="Open Sans" w:eastAsia="Times New Roman" w:hAnsi="Open Sans" w:cs="Helvetica"/>
          <w:color w:val="000000"/>
          <w:sz w:val="20"/>
          <w:szCs w:val="20"/>
          <w:lang w:eastAsia="ru-RU"/>
        </w:rPr>
      </w:pPr>
    </w:p>
    <w:p w:rsidR="00E66B1D" w:rsidRPr="00E66B1D" w:rsidRDefault="00E66B1D" w:rsidP="00E66B1D">
      <w:pPr>
        <w:shd w:val="clear" w:color="auto" w:fill="FFFFFF"/>
        <w:spacing w:after="0" w:line="240" w:lineRule="auto"/>
        <w:rPr>
          <w:rFonts w:ascii="Open Sans" w:eastAsia="Times New Roman" w:hAnsi="Open Sans" w:cs="Helvetica"/>
          <w:color w:val="000000"/>
          <w:sz w:val="20"/>
          <w:szCs w:val="20"/>
          <w:lang w:eastAsia="ru-RU"/>
        </w:rPr>
      </w:pPr>
      <w:r w:rsidRPr="00E66B1D">
        <w:rPr>
          <w:rFonts w:ascii="Open Sans" w:eastAsia="Times New Roman" w:hAnsi="Open Sans" w:cs="Helvetica"/>
          <w:color w:val="000000"/>
          <w:sz w:val="20"/>
          <w:szCs w:val="20"/>
          <w:lang w:eastAsia="ru-RU"/>
        </w:rPr>
        <w:br/>
      </w:r>
    </w:p>
    <w:p w:rsidR="00FA42F4" w:rsidRDefault="00FA42F4"/>
    <w:sectPr w:rsidR="00FA42F4" w:rsidSect="00FA42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Open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8"/>
  <w:characterSpacingControl w:val="doNotCompress"/>
  <w:compat/>
  <w:rsids>
    <w:rsidRoot w:val="00E66B1D"/>
    <w:rsid w:val="001E00DB"/>
    <w:rsid w:val="00232DEC"/>
    <w:rsid w:val="005F7BC0"/>
    <w:rsid w:val="00691A66"/>
    <w:rsid w:val="00BC0D32"/>
    <w:rsid w:val="00E66B1D"/>
    <w:rsid w:val="00FA42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2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66B1D"/>
    <w:rPr>
      <w:strike w:val="0"/>
      <w:dstrike w:val="0"/>
      <w:color w:val="1FA7CC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E66B1D"/>
    <w:pPr>
      <w:spacing w:after="144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ubmenu-table">
    <w:name w:val="submenu-table"/>
    <w:basedOn w:val="a0"/>
    <w:rsid w:val="00E66B1D"/>
  </w:style>
  <w:style w:type="paragraph" w:styleId="a5">
    <w:name w:val="Balloon Text"/>
    <w:basedOn w:val="a"/>
    <w:link w:val="a6"/>
    <w:uiPriority w:val="99"/>
    <w:semiHidden/>
    <w:unhideWhenUsed/>
    <w:rsid w:val="005F7B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F7BC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74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96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93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1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02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92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35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268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59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575</Words>
  <Characters>3279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3847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2014-10-09T09:05:00Z</cp:lastPrinted>
  <dcterms:created xsi:type="dcterms:W3CDTF">2014-10-09T06:29:00Z</dcterms:created>
  <dcterms:modified xsi:type="dcterms:W3CDTF">2014-10-09T09:05:00Z</dcterms:modified>
</cp:coreProperties>
</file>