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6B" w:rsidRPr="002C436B" w:rsidRDefault="002C436B" w:rsidP="002C436B">
      <w:pPr>
        <w:jc w:val="center"/>
        <w:rPr>
          <w:b/>
          <w:sz w:val="32"/>
          <w:szCs w:val="32"/>
        </w:rPr>
      </w:pPr>
      <w:r>
        <w:rPr>
          <w:b/>
          <w:sz w:val="32"/>
          <w:szCs w:val="32"/>
        </w:rPr>
        <w:t>Участники ЕГЭ</w:t>
      </w:r>
    </w:p>
    <w:p w:rsidR="00733E33" w:rsidRDefault="002C436B" w:rsidP="002C436B">
      <w:pPr>
        <w:ind w:firstLine="708"/>
        <w:jc w:val="both"/>
        <w:rPr>
          <w:sz w:val="28"/>
          <w:szCs w:val="28"/>
        </w:rPr>
      </w:pPr>
      <w:r>
        <w:rPr>
          <w:sz w:val="28"/>
          <w:szCs w:val="28"/>
        </w:rPr>
        <w:t>К государственной итоговой аттестации в форме ЕГЭ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620FC0" w:rsidRDefault="002C436B" w:rsidP="002C436B">
      <w:pPr>
        <w:jc w:val="both"/>
        <w:rPr>
          <w:sz w:val="28"/>
          <w:szCs w:val="28"/>
        </w:rPr>
      </w:pPr>
      <w:r>
        <w:rPr>
          <w:sz w:val="28"/>
          <w:szCs w:val="28"/>
        </w:rPr>
        <w:tab/>
        <w:t>Лица, освоившие образовательные программы среднего общего образования в предыдущие годы и имеющие документ</w:t>
      </w:r>
      <w:r w:rsidR="00620FC0">
        <w:rPr>
          <w:sz w:val="28"/>
          <w:szCs w:val="28"/>
        </w:rPr>
        <w:t xml:space="preserve"> о соответствующем уровнем образования (или образовательные программы среднего (полного)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 (выпускники прошлых лет), также могут сдавать ЕГЭ, в том числе при нал</w:t>
      </w:r>
      <w:bookmarkStart w:id="0" w:name="_GoBack"/>
      <w:bookmarkEnd w:id="0"/>
      <w:r w:rsidR="00620FC0">
        <w:rPr>
          <w:sz w:val="28"/>
          <w:szCs w:val="28"/>
        </w:rPr>
        <w:t>ичии у них действующих результатов ЕГЭ прошлых лет.</w:t>
      </w:r>
    </w:p>
    <w:p w:rsidR="002C436B" w:rsidRDefault="00620FC0" w:rsidP="002C436B">
      <w:pPr>
        <w:jc w:val="both"/>
      </w:pPr>
      <w:r>
        <w:rPr>
          <w:sz w:val="28"/>
          <w:szCs w:val="28"/>
        </w:rPr>
        <w:tab/>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обучающиеся с ограниченными возможностями здоровья или дети-инвалиды и инвалиды, обучающиеся по образовательным программам среднего общего образования (для данных лиц ГИА в форме ЕГЭ проводится по их желанию).</w:t>
      </w:r>
    </w:p>
    <w:sectPr w:rsidR="002C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97F78"/>
    <w:multiLevelType w:val="hybridMultilevel"/>
    <w:tmpl w:val="F288DEF0"/>
    <w:lvl w:ilvl="0" w:tplc="DBDC2946">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6B"/>
    <w:rsid w:val="002C436B"/>
    <w:rsid w:val="00620FC0"/>
    <w:rsid w:val="0073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2014-01-29T11:52:00Z</dcterms:created>
  <dcterms:modified xsi:type="dcterms:W3CDTF">2014-01-29T12:10:00Z</dcterms:modified>
</cp:coreProperties>
</file>